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25"/>
        <w:gridCol w:w="3679"/>
        <w:gridCol w:w="2268"/>
        <w:gridCol w:w="1304"/>
      </w:tblGrid>
      <w:tr w:rsidR="006341D1" w:rsidRPr="00FF3B64" w:rsidTr="008B0554">
        <w:tc>
          <w:tcPr>
            <w:tcW w:w="2525" w:type="dxa"/>
            <w:shd w:val="clear" w:color="auto" w:fill="92D050"/>
            <w:vAlign w:val="center"/>
          </w:tcPr>
          <w:p w:rsidR="006341D1" w:rsidRPr="00FF3B64" w:rsidRDefault="006341D1" w:rsidP="008B0554">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Učitelj/učiteljica:</w:t>
            </w:r>
          </w:p>
        </w:tc>
        <w:tc>
          <w:tcPr>
            <w:tcW w:w="3679" w:type="dxa"/>
          </w:tcPr>
          <w:p w:rsidR="006341D1" w:rsidRPr="00FF3B64" w:rsidRDefault="006341D1" w:rsidP="008B0554">
            <w:pPr>
              <w:spacing w:after="0" w:line="360" w:lineRule="auto"/>
              <w:rPr>
                <w:rFonts w:ascii="Times New Roman" w:eastAsia="Times New Roman" w:hAnsi="Times New Roman" w:cs="Times New Roman"/>
                <w:b/>
                <w:sz w:val="24"/>
                <w:szCs w:val="24"/>
              </w:rPr>
            </w:pPr>
          </w:p>
        </w:tc>
        <w:tc>
          <w:tcPr>
            <w:tcW w:w="2268" w:type="dxa"/>
            <w:shd w:val="clear" w:color="auto" w:fill="92D050"/>
          </w:tcPr>
          <w:p w:rsidR="006341D1" w:rsidRPr="00FF3B64" w:rsidRDefault="006341D1" w:rsidP="008B0554">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Razred:</w:t>
            </w:r>
          </w:p>
        </w:tc>
        <w:tc>
          <w:tcPr>
            <w:tcW w:w="1304" w:type="dxa"/>
          </w:tcPr>
          <w:p w:rsidR="006341D1" w:rsidRPr="00FF3B64" w:rsidRDefault="000D0059" w:rsidP="00B5657B">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6341D1" w:rsidRPr="00FF3B64" w:rsidTr="008B0554">
        <w:tc>
          <w:tcPr>
            <w:tcW w:w="2525" w:type="dxa"/>
            <w:shd w:val="clear" w:color="auto" w:fill="92D050"/>
            <w:vAlign w:val="center"/>
          </w:tcPr>
          <w:p w:rsidR="006341D1" w:rsidRPr="00FF3B64" w:rsidRDefault="006341D1" w:rsidP="008B0554">
            <w:pPr>
              <w:spacing w:after="0" w:line="360" w:lineRule="auto"/>
              <w:ind w:right="-108"/>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Mjesto i datum izvođenja aktivnosti:</w:t>
            </w:r>
          </w:p>
        </w:tc>
        <w:tc>
          <w:tcPr>
            <w:tcW w:w="3679" w:type="dxa"/>
          </w:tcPr>
          <w:p w:rsidR="006341D1" w:rsidRPr="00FF3B64" w:rsidRDefault="006341D1" w:rsidP="008B0554">
            <w:pPr>
              <w:spacing w:after="0" w:line="360" w:lineRule="auto"/>
              <w:rPr>
                <w:rFonts w:ascii="Times New Roman" w:eastAsia="Times New Roman" w:hAnsi="Times New Roman" w:cs="Times New Roman"/>
                <w:sz w:val="24"/>
                <w:szCs w:val="24"/>
              </w:rPr>
            </w:pPr>
          </w:p>
        </w:tc>
        <w:tc>
          <w:tcPr>
            <w:tcW w:w="2268" w:type="dxa"/>
            <w:shd w:val="clear" w:color="auto" w:fill="92D050"/>
          </w:tcPr>
          <w:p w:rsidR="006341D1" w:rsidRPr="00FF3B64" w:rsidRDefault="006341D1" w:rsidP="008B0554">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 xml:space="preserve">Redni broj sata </w:t>
            </w:r>
          </w:p>
        </w:tc>
        <w:tc>
          <w:tcPr>
            <w:tcW w:w="1304" w:type="dxa"/>
          </w:tcPr>
          <w:p w:rsidR="006341D1" w:rsidRPr="00FF3B64" w:rsidRDefault="00B5657B" w:rsidP="00B5657B">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6341D1" w:rsidRPr="00FF3B64" w:rsidTr="008B0554">
        <w:trPr>
          <w:trHeight w:val="117"/>
        </w:trPr>
        <w:tc>
          <w:tcPr>
            <w:tcW w:w="2525" w:type="dxa"/>
            <w:shd w:val="clear" w:color="auto" w:fill="92D050"/>
            <w:vAlign w:val="center"/>
          </w:tcPr>
          <w:p w:rsidR="006341D1" w:rsidRPr="00FF3B64" w:rsidRDefault="006341D1" w:rsidP="008B0554">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Nastavna tema:</w:t>
            </w:r>
          </w:p>
        </w:tc>
        <w:tc>
          <w:tcPr>
            <w:tcW w:w="3679" w:type="dxa"/>
          </w:tcPr>
          <w:p w:rsidR="006341D1" w:rsidRPr="00FF3B64" w:rsidRDefault="006341D1" w:rsidP="008B0554">
            <w:pPr>
              <w:spacing w:after="0" w:line="36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Razredni album</w:t>
            </w:r>
          </w:p>
        </w:tc>
        <w:tc>
          <w:tcPr>
            <w:tcW w:w="2268" w:type="dxa"/>
            <w:vMerge w:val="restart"/>
            <w:shd w:val="clear" w:color="auto" w:fill="92D050"/>
          </w:tcPr>
          <w:p w:rsidR="006341D1" w:rsidRPr="00FF3B64" w:rsidRDefault="006341D1" w:rsidP="008B0554">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Broj sati izvedbe:</w:t>
            </w:r>
          </w:p>
        </w:tc>
        <w:tc>
          <w:tcPr>
            <w:tcW w:w="1304" w:type="dxa"/>
            <w:vMerge w:val="restart"/>
          </w:tcPr>
          <w:p w:rsidR="006341D1" w:rsidRPr="000D0059" w:rsidRDefault="000D0059" w:rsidP="00B5657B">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r>
      <w:tr w:rsidR="006341D1" w:rsidRPr="00FF3B64" w:rsidTr="008B0554">
        <w:trPr>
          <w:trHeight w:val="117"/>
        </w:trPr>
        <w:tc>
          <w:tcPr>
            <w:tcW w:w="2525" w:type="dxa"/>
            <w:tcBorders>
              <w:bottom w:val="single" w:sz="4" w:space="0" w:color="000000"/>
            </w:tcBorders>
            <w:shd w:val="clear" w:color="auto" w:fill="92D050"/>
            <w:vAlign w:val="center"/>
          </w:tcPr>
          <w:p w:rsidR="006341D1" w:rsidRPr="00FF3B64" w:rsidRDefault="006341D1" w:rsidP="008B0554">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Sadržaj koji se obrađuje:</w:t>
            </w:r>
          </w:p>
        </w:tc>
        <w:tc>
          <w:tcPr>
            <w:tcW w:w="3679" w:type="dxa"/>
            <w:tcBorders>
              <w:bottom w:val="single" w:sz="4" w:space="0" w:color="000000"/>
            </w:tcBorders>
          </w:tcPr>
          <w:p w:rsidR="006341D1" w:rsidRPr="00FF3B64" w:rsidRDefault="000D0059" w:rsidP="008B0554">
            <w:pPr>
              <w:spacing w:after="0" w:line="36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Emocije</w:t>
            </w:r>
          </w:p>
        </w:tc>
        <w:tc>
          <w:tcPr>
            <w:tcW w:w="2268" w:type="dxa"/>
            <w:vMerge/>
            <w:tcBorders>
              <w:bottom w:val="single" w:sz="4" w:space="0" w:color="000000"/>
            </w:tcBorders>
            <w:shd w:val="clear" w:color="auto" w:fill="92D050"/>
          </w:tcPr>
          <w:p w:rsidR="006341D1" w:rsidRPr="00FF3B64" w:rsidRDefault="006341D1" w:rsidP="008B0554">
            <w:pPr>
              <w:spacing w:after="0" w:line="360" w:lineRule="auto"/>
              <w:rPr>
                <w:rFonts w:ascii="Times New Roman" w:eastAsia="Times New Roman" w:hAnsi="Times New Roman" w:cs="Times New Roman"/>
                <w:b/>
                <w:sz w:val="24"/>
                <w:szCs w:val="24"/>
              </w:rPr>
            </w:pPr>
          </w:p>
        </w:tc>
        <w:tc>
          <w:tcPr>
            <w:tcW w:w="1304" w:type="dxa"/>
            <w:vMerge/>
            <w:tcBorders>
              <w:bottom w:val="single" w:sz="4" w:space="0" w:color="000000"/>
            </w:tcBorders>
          </w:tcPr>
          <w:p w:rsidR="006341D1" w:rsidRPr="00FF3B64" w:rsidRDefault="006341D1" w:rsidP="008B0554">
            <w:pPr>
              <w:spacing w:after="0" w:line="360" w:lineRule="auto"/>
              <w:jc w:val="center"/>
              <w:rPr>
                <w:rFonts w:ascii="Times New Roman" w:eastAsia="Times New Roman" w:hAnsi="Times New Roman" w:cs="Times New Roman"/>
                <w:b/>
                <w:sz w:val="24"/>
                <w:szCs w:val="24"/>
              </w:rPr>
            </w:pPr>
          </w:p>
        </w:tc>
      </w:tr>
      <w:tr w:rsidR="006341D1" w:rsidRPr="00FF3B64" w:rsidTr="008B0554">
        <w:tc>
          <w:tcPr>
            <w:tcW w:w="9776" w:type="dxa"/>
            <w:gridSpan w:val="4"/>
            <w:shd w:val="clear" w:color="auto" w:fill="92D050"/>
            <w:vAlign w:val="center"/>
          </w:tcPr>
          <w:p w:rsidR="006341D1" w:rsidRPr="00FF3B64" w:rsidRDefault="006341D1" w:rsidP="008B0554">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Očekivanja međupredmetnih tema</w:t>
            </w:r>
            <w:r w:rsidRPr="00FF3B64">
              <w:rPr>
                <w:rFonts w:ascii="Times New Roman" w:eastAsia="Times New Roman" w:hAnsi="Times New Roman" w:cs="Times New Roman"/>
                <w:b/>
                <w:sz w:val="24"/>
                <w:szCs w:val="24"/>
              </w:rPr>
              <w:t xml:space="preserve"> </w:t>
            </w:r>
          </w:p>
        </w:tc>
      </w:tr>
      <w:tr w:rsidR="006341D1" w:rsidRPr="00BE6E03" w:rsidTr="008B0554">
        <w:tc>
          <w:tcPr>
            <w:tcW w:w="9776" w:type="dxa"/>
            <w:gridSpan w:val="4"/>
          </w:tcPr>
          <w:p w:rsidR="006341D1" w:rsidRPr="00BC6447" w:rsidRDefault="003A030A" w:rsidP="00093231">
            <w:pPr>
              <w:spacing w:after="0" w:line="360" w:lineRule="auto"/>
              <w:textAlignment w:val="baseline"/>
              <w:rPr>
                <w:rFonts w:ascii="Times New Roman" w:eastAsia="Times New Roman" w:hAnsi="Times New Roman" w:cs="Times New Roman"/>
                <w:bCs/>
                <w:color w:val="000000" w:themeColor="text1"/>
                <w:sz w:val="24"/>
                <w:szCs w:val="24"/>
              </w:rPr>
            </w:pPr>
            <w:r w:rsidRPr="00BC6447">
              <w:rPr>
                <w:rFonts w:ascii="Times New Roman" w:eastAsia="Times New Roman" w:hAnsi="Times New Roman" w:cs="Times New Roman"/>
                <w:bCs/>
                <w:color w:val="000000" w:themeColor="text1"/>
                <w:sz w:val="24"/>
                <w:szCs w:val="24"/>
              </w:rPr>
              <w:t>Osr A.2.1. Razvija sliku o sebi</w:t>
            </w:r>
            <w:r w:rsidR="00093231">
              <w:rPr>
                <w:rFonts w:ascii="Times New Roman" w:eastAsia="Times New Roman" w:hAnsi="Times New Roman" w:cs="Times New Roman"/>
                <w:bCs/>
                <w:color w:val="000000" w:themeColor="text1"/>
                <w:sz w:val="24"/>
                <w:szCs w:val="24"/>
              </w:rPr>
              <w:t>.</w:t>
            </w:r>
          </w:p>
          <w:p w:rsidR="003A030A" w:rsidRPr="00BC6447" w:rsidRDefault="003A030A" w:rsidP="00093231">
            <w:pPr>
              <w:spacing w:after="0" w:line="360" w:lineRule="auto"/>
              <w:textAlignment w:val="baseline"/>
              <w:rPr>
                <w:rFonts w:ascii="Times New Roman" w:eastAsia="Times New Roman" w:hAnsi="Times New Roman" w:cs="Times New Roman"/>
                <w:bCs/>
                <w:color w:val="000000" w:themeColor="text1"/>
                <w:sz w:val="24"/>
                <w:szCs w:val="24"/>
              </w:rPr>
            </w:pPr>
            <w:r w:rsidRPr="00BC6447">
              <w:rPr>
                <w:rFonts w:ascii="Times New Roman" w:eastAsia="Times New Roman" w:hAnsi="Times New Roman" w:cs="Times New Roman"/>
                <w:bCs/>
                <w:color w:val="000000" w:themeColor="text1"/>
                <w:sz w:val="24"/>
                <w:szCs w:val="24"/>
              </w:rPr>
              <w:t>Osr A.2.3. Razvija osobne potencijale</w:t>
            </w:r>
            <w:r w:rsidR="00093231">
              <w:rPr>
                <w:rFonts w:ascii="Times New Roman" w:eastAsia="Times New Roman" w:hAnsi="Times New Roman" w:cs="Times New Roman"/>
                <w:bCs/>
                <w:color w:val="000000" w:themeColor="text1"/>
                <w:sz w:val="24"/>
                <w:szCs w:val="24"/>
              </w:rPr>
              <w:t>.</w:t>
            </w:r>
          </w:p>
          <w:p w:rsidR="003A030A" w:rsidRPr="00BC6447" w:rsidRDefault="009848D4" w:rsidP="00093231">
            <w:pPr>
              <w:pStyle w:val="t-8"/>
              <w:shd w:val="clear" w:color="auto" w:fill="FFFFFF"/>
              <w:spacing w:before="0" w:beforeAutospacing="0" w:after="48" w:afterAutospacing="0" w:line="360" w:lineRule="auto"/>
              <w:textAlignment w:val="baseline"/>
              <w:rPr>
                <w:color w:val="231F20"/>
              </w:rPr>
            </w:pPr>
            <w:r>
              <w:rPr>
                <w:color w:val="231F20"/>
              </w:rPr>
              <w:t xml:space="preserve">B.2.1.B </w:t>
            </w:r>
            <w:r w:rsidR="003A030A" w:rsidRPr="00BC6447">
              <w:rPr>
                <w:color w:val="231F20"/>
              </w:rPr>
              <w:t>Prepoznaje i procjenjuje vršnjačke odnose.</w:t>
            </w:r>
          </w:p>
          <w:p w:rsidR="00197802" w:rsidRPr="00BC6447" w:rsidRDefault="00197802" w:rsidP="00093231">
            <w:pPr>
              <w:pStyle w:val="t-8"/>
              <w:shd w:val="clear" w:color="auto" w:fill="FFFFFF"/>
              <w:spacing w:before="0" w:beforeAutospacing="0" w:after="48" w:afterAutospacing="0" w:line="360" w:lineRule="auto"/>
              <w:textAlignment w:val="baseline"/>
              <w:rPr>
                <w:color w:val="231F20"/>
              </w:rPr>
            </w:pPr>
            <w:r w:rsidRPr="00BC6447">
              <w:rPr>
                <w:color w:val="231F20"/>
              </w:rPr>
              <w:t xml:space="preserve">uku A.2.3.3. Kreativno mišljenje </w:t>
            </w:r>
          </w:p>
          <w:p w:rsidR="006341D1" w:rsidRPr="00093231" w:rsidRDefault="00093231" w:rsidP="00093231">
            <w:pPr>
              <w:pStyle w:val="t-8"/>
              <w:shd w:val="clear" w:color="auto" w:fill="FFFFFF"/>
              <w:spacing w:before="0" w:beforeAutospacing="0" w:after="48" w:afterAutospacing="0" w:line="360" w:lineRule="auto"/>
              <w:textAlignment w:val="baseline"/>
              <w:rPr>
                <w:color w:val="231F20"/>
              </w:rPr>
            </w:pPr>
            <w:r>
              <w:rPr>
                <w:color w:val="231F20"/>
              </w:rPr>
              <w:t>u</w:t>
            </w:r>
            <w:r w:rsidR="00197802" w:rsidRPr="00BC6447">
              <w:rPr>
                <w:color w:val="231F20"/>
              </w:rPr>
              <w:t>ku D.2.2.2. Suradnja s drugima</w:t>
            </w:r>
            <w:r>
              <w:rPr>
                <w:color w:val="231F20"/>
              </w:rPr>
              <w:t>.</w:t>
            </w:r>
          </w:p>
        </w:tc>
      </w:tr>
      <w:tr w:rsidR="006341D1" w:rsidRPr="00FF3B64" w:rsidTr="008B0554">
        <w:tc>
          <w:tcPr>
            <w:tcW w:w="2525" w:type="dxa"/>
            <w:shd w:val="clear" w:color="auto" w:fill="92D050"/>
          </w:tcPr>
          <w:p w:rsidR="006341D1" w:rsidRPr="00FF3B64" w:rsidRDefault="006341D1" w:rsidP="008B0554">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Ključni pojmovi:</w:t>
            </w:r>
          </w:p>
        </w:tc>
        <w:tc>
          <w:tcPr>
            <w:tcW w:w="7251" w:type="dxa"/>
            <w:gridSpan w:val="3"/>
          </w:tcPr>
          <w:p w:rsidR="006341D1" w:rsidRDefault="00DE2F15" w:rsidP="008B0554">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6341D1">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drugi</w:t>
            </w:r>
            <w:r w:rsidR="006341D1">
              <w:rPr>
                <w:rFonts w:ascii="Times New Roman" w:eastAsia="Times New Roman" w:hAnsi="Times New Roman" w:cs="Times New Roman"/>
                <w:sz w:val="24"/>
                <w:szCs w:val="24"/>
              </w:rPr>
              <w:t>, pozitivne i negativne osobine</w:t>
            </w:r>
          </w:p>
          <w:p w:rsidR="006341D1" w:rsidRPr="00FF3B64" w:rsidRDefault="006341D1" w:rsidP="008B0554">
            <w:pPr>
              <w:spacing w:after="0" w:line="360" w:lineRule="auto"/>
              <w:rPr>
                <w:rFonts w:ascii="Times New Roman" w:eastAsia="Times New Roman" w:hAnsi="Times New Roman" w:cs="Times New Roman"/>
                <w:sz w:val="24"/>
                <w:szCs w:val="24"/>
              </w:rPr>
            </w:pPr>
          </w:p>
        </w:tc>
      </w:tr>
      <w:tr w:rsidR="006341D1" w:rsidRPr="00FF3B64" w:rsidTr="008B0554">
        <w:tc>
          <w:tcPr>
            <w:tcW w:w="2525" w:type="dxa"/>
            <w:tcBorders>
              <w:bottom w:val="single" w:sz="4" w:space="0" w:color="000000"/>
            </w:tcBorders>
            <w:shd w:val="clear" w:color="auto" w:fill="92D050"/>
          </w:tcPr>
          <w:p w:rsidR="006341D1" w:rsidRPr="00FF3B64" w:rsidRDefault="006341D1" w:rsidP="008B0554">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Potrebno pripremiti:</w:t>
            </w:r>
          </w:p>
        </w:tc>
        <w:tc>
          <w:tcPr>
            <w:tcW w:w="7251" w:type="dxa"/>
            <w:gridSpan w:val="3"/>
            <w:tcBorders>
              <w:bottom w:val="single" w:sz="4" w:space="0" w:color="000000"/>
            </w:tcBorders>
          </w:tcPr>
          <w:p w:rsidR="006341D1" w:rsidRDefault="00DE2F15" w:rsidP="008B0554">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papir, i</w:t>
            </w:r>
            <w:r w:rsidR="00E7138A">
              <w:rPr>
                <w:rFonts w:ascii="Times New Roman" w:eastAsia="Times New Roman" w:hAnsi="Times New Roman" w:cs="Times New Roman"/>
                <w:sz w:val="24"/>
                <w:szCs w:val="24"/>
              </w:rPr>
              <w:t xml:space="preserve">zrezane </w:t>
            </w:r>
            <w:r w:rsidR="003A030A">
              <w:rPr>
                <w:rFonts w:ascii="Times New Roman" w:eastAsia="Times New Roman" w:hAnsi="Times New Roman" w:cs="Times New Roman"/>
                <w:sz w:val="24"/>
                <w:szCs w:val="24"/>
              </w:rPr>
              <w:t>emotikone</w:t>
            </w:r>
            <w:r w:rsidR="00E7138A">
              <w:rPr>
                <w:rFonts w:ascii="Times New Roman" w:eastAsia="Times New Roman" w:hAnsi="Times New Roman" w:cs="Times New Roman"/>
                <w:sz w:val="24"/>
                <w:szCs w:val="24"/>
              </w:rPr>
              <w:t xml:space="preserve"> od papira, za svakog u</w:t>
            </w:r>
            <w:r w:rsidR="003A030A">
              <w:rPr>
                <w:rFonts w:ascii="Times New Roman" w:eastAsia="Times New Roman" w:hAnsi="Times New Roman" w:cs="Times New Roman"/>
                <w:sz w:val="24"/>
                <w:szCs w:val="24"/>
              </w:rPr>
              <w:t xml:space="preserve">čenika po </w:t>
            </w:r>
            <w:r>
              <w:rPr>
                <w:rFonts w:ascii="Times New Roman" w:eastAsia="Times New Roman" w:hAnsi="Times New Roman" w:cs="Times New Roman"/>
                <w:sz w:val="24"/>
                <w:szCs w:val="24"/>
              </w:rPr>
              <w:t>1</w:t>
            </w:r>
            <w:r w:rsidR="003A030A">
              <w:rPr>
                <w:rFonts w:ascii="Times New Roman" w:eastAsia="Times New Roman" w:hAnsi="Times New Roman" w:cs="Times New Roman"/>
                <w:sz w:val="24"/>
                <w:szCs w:val="24"/>
              </w:rPr>
              <w:t xml:space="preserve"> </w:t>
            </w:r>
            <w:r w:rsidR="009848D4">
              <w:rPr>
                <w:rFonts w:ascii="Times New Roman" w:eastAsia="Times New Roman" w:hAnsi="Times New Roman" w:cs="Times New Roman"/>
                <w:sz w:val="24"/>
                <w:szCs w:val="24"/>
              </w:rPr>
              <w:t>„nasmiješeni”</w:t>
            </w:r>
            <w:r w:rsidR="003A030A">
              <w:rPr>
                <w:rFonts w:ascii="Times New Roman" w:eastAsia="Times New Roman" w:hAnsi="Times New Roman" w:cs="Times New Roman"/>
                <w:sz w:val="24"/>
                <w:szCs w:val="24"/>
              </w:rPr>
              <w:t xml:space="preserve"> i 1 </w:t>
            </w:r>
            <w:r w:rsidR="009848D4">
              <w:rPr>
                <w:rFonts w:ascii="Times New Roman" w:eastAsia="Times New Roman" w:hAnsi="Times New Roman" w:cs="Times New Roman"/>
                <w:sz w:val="24"/>
                <w:szCs w:val="24"/>
              </w:rPr>
              <w:t>„tužni”</w:t>
            </w:r>
            <w:r w:rsidR="00093231">
              <w:rPr>
                <w:rFonts w:ascii="Times New Roman" w:eastAsia="Times New Roman" w:hAnsi="Times New Roman" w:cs="Times New Roman"/>
                <w:sz w:val="24"/>
                <w:szCs w:val="24"/>
              </w:rPr>
              <w:t xml:space="preserve"> emotikon</w:t>
            </w:r>
            <w:r w:rsidR="00EE3F3C">
              <w:rPr>
                <w:rFonts w:ascii="Times New Roman" w:eastAsia="Times New Roman" w:hAnsi="Times New Roman" w:cs="Times New Roman"/>
                <w:sz w:val="24"/>
                <w:szCs w:val="24"/>
              </w:rPr>
              <w:t>,</w:t>
            </w:r>
            <w:r w:rsidR="00E7138A">
              <w:rPr>
                <w:rFonts w:ascii="Times New Roman" w:eastAsia="Times New Roman" w:hAnsi="Times New Roman" w:cs="Times New Roman"/>
                <w:sz w:val="24"/>
                <w:szCs w:val="24"/>
              </w:rPr>
              <w:t xml:space="preserve"> pribor za pisanje, flomasteri</w:t>
            </w:r>
            <w:r>
              <w:rPr>
                <w:rFonts w:ascii="Times New Roman" w:eastAsia="Times New Roman" w:hAnsi="Times New Roman" w:cs="Times New Roman"/>
                <w:sz w:val="24"/>
                <w:szCs w:val="24"/>
              </w:rPr>
              <w:t>, ljepilo</w:t>
            </w:r>
          </w:p>
          <w:p w:rsidR="006341D1" w:rsidRPr="00FF3B64" w:rsidRDefault="006341D1" w:rsidP="008B0554">
            <w:pPr>
              <w:spacing w:after="0" w:line="360" w:lineRule="auto"/>
              <w:rPr>
                <w:rFonts w:ascii="Times New Roman" w:eastAsia="Times New Roman" w:hAnsi="Times New Roman" w:cs="Times New Roman"/>
                <w:sz w:val="24"/>
                <w:szCs w:val="24"/>
              </w:rPr>
            </w:pPr>
          </w:p>
        </w:tc>
      </w:tr>
      <w:tr w:rsidR="006341D1" w:rsidRPr="00FF3B64" w:rsidTr="008B0554">
        <w:tc>
          <w:tcPr>
            <w:tcW w:w="9776" w:type="dxa"/>
            <w:gridSpan w:val="4"/>
            <w:shd w:val="clear" w:color="auto" w:fill="92D050"/>
          </w:tcPr>
          <w:p w:rsidR="006341D1" w:rsidRPr="00FF3B64" w:rsidRDefault="006341D1" w:rsidP="008B0554">
            <w:pPr>
              <w:spacing w:after="0" w:line="360" w:lineRule="auto"/>
              <w:jc w:val="center"/>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Prijedlog prikaza tijeka sata i aktivnosti učenika</w:t>
            </w:r>
          </w:p>
        </w:tc>
      </w:tr>
      <w:tr w:rsidR="006341D1" w:rsidRPr="00C24BAF" w:rsidTr="008B0554">
        <w:tc>
          <w:tcPr>
            <w:tcW w:w="9776" w:type="dxa"/>
            <w:gridSpan w:val="4"/>
            <w:tcBorders>
              <w:bottom w:val="single" w:sz="4" w:space="0" w:color="000000"/>
            </w:tcBorders>
          </w:tcPr>
          <w:p w:rsidR="00A76EBD" w:rsidRDefault="006341D1" w:rsidP="008B0554">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Uvodni dio</w:t>
            </w:r>
            <w:r w:rsidR="00A76EBD">
              <w:rPr>
                <w:rFonts w:ascii="Times New Roman" w:eastAsia="Times New Roman" w:hAnsi="Times New Roman" w:cs="Times New Roman"/>
                <w:b/>
                <w:bCs/>
                <w:sz w:val="24"/>
                <w:szCs w:val="24"/>
              </w:rPr>
              <w:t xml:space="preserve"> </w:t>
            </w:r>
          </w:p>
          <w:p w:rsidR="006341D1" w:rsidRPr="00D46282" w:rsidRDefault="00A76EBD" w:rsidP="008B0554">
            <w:pPr>
              <w:spacing w:after="0" w:line="360" w:lineRule="auto"/>
              <w:rPr>
                <w:rFonts w:ascii="Times New Roman" w:eastAsia="Times New Roman" w:hAnsi="Times New Roman" w:cs="Times New Roman"/>
                <w:sz w:val="24"/>
                <w:szCs w:val="24"/>
              </w:rPr>
            </w:pPr>
            <w:r w:rsidRPr="00D46282">
              <w:rPr>
                <w:rFonts w:ascii="Times New Roman" w:eastAsia="Times New Roman" w:hAnsi="Times New Roman" w:cs="Times New Roman"/>
                <w:sz w:val="24"/>
                <w:szCs w:val="24"/>
              </w:rPr>
              <w:t xml:space="preserve">U uvodnom dijelu razrednik/razrednica objašnjava da </w:t>
            </w:r>
            <w:r w:rsidR="00DE2F15" w:rsidRPr="00D46282">
              <w:rPr>
                <w:rFonts w:ascii="Times New Roman" w:eastAsia="Times New Roman" w:hAnsi="Times New Roman" w:cs="Times New Roman"/>
                <w:sz w:val="24"/>
                <w:szCs w:val="24"/>
              </w:rPr>
              <w:t>je cilj</w:t>
            </w:r>
            <w:r w:rsidRPr="00D46282">
              <w:rPr>
                <w:rFonts w:ascii="Times New Roman" w:eastAsia="Times New Roman" w:hAnsi="Times New Roman" w:cs="Times New Roman"/>
                <w:sz w:val="24"/>
                <w:szCs w:val="24"/>
              </w:rPr>
              <w:t xml:space="preserve"> današnje</w:t>
            </w:r>
            <w:r w:rsidR="00DE2F15" w:rsidRPr="00D46282">
              <w:rPr>
                <w:rFonts w:ascii="Times New Roman" w:eastAsia="Times New Roman" w:hAnsi="Times New Roman" w:cs="Times New Roman"/>
                <w:sz w:val="24"/>
                <w:szCs w:val="24"/>
              </w:rPr>
              <w:t>g</w:t>
            </w:r>
            <w:r w:rsidRPr="00D46282">
              <w:rPr>
                <w:rFonts w:ascii="Times New Roman" w:eastAsia="Times New Roman" w:hAnsi="Times New Roman" w:cs="Times New Roman"/>
                <w:sz w:val="24"/>
                <w:szCs w:val="24"/>
              </w:rPr>
              <w:t xml:space="preserve"> sat</w:t>
            </w:r>
            <w:r w:rsidR="00DE2F15" w:rsidRPr="00D46282">
              <w:rPr>
                <w:rFonts w:ascii="Times New Roman" w:eastAsia="Times New Roman" w:hAnsi="Times New Roman" w:cs="Times New Roman"/>
                <w:sz w:val="24"/>
                <w:szCs w:val="24"/>
              </w:rPr>
              <w:t xml:space="preserve">a </w:t>
            </w:r>
            <w:r w:rsidRPr="00D46282">
              <w:rPr>
                <w:rFonts w:ascii="Times New Roman" w:eastAsia="Times New Roman" w:hAnsi="Times New Roman" w:cs="Times New Roman"/>
                <w:sz w:val="24"/>
                <w:szCs w:val="24"/>
              </w:rPr>
              <w:t xml:space="preserve">bolje upoznati sebe, osvijestiti to kako nas drugi vide, kako tumače naše ponašanje. </w:t>
            </w:r>
            <w:r w:rsidR="00035AA9" w:rsidRPr="00D46282">
              <w:rPr>
                <w:rFonts w:ascii="Times New Roman" w:eastAsia="Times New Roman" w:hAnsi="Times New Roman" w:cs="Times New Roman"/>
                <w:sz w:val="24"/>
                <w:szCs w:val="24"/>
              </w:rPr>
              <w:t>Na taj način će nas drugi bolje upoznati, ali ćemo i mi bolje razumjeti sebe i to će nam u konačnici omogućiti da međusobno lakše komuniciramo i rješavamo nesporazume.</w:t>
            </w:r>
          </w:p>
          <w:p w:rsidR="006341D1" w:rsidRDefault="006341D1" w:rsidP="008B0554">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Središnji dio</w:t>
            </w:r>
          </w:p>
          <w:p w:rsidR="00035AA9" w:rsidRDefault="00035AA9" w:rsidP="00035AA9">
            <w:pPr>
              <w:pStyle w:val="ListParagraph"/>
              <w:numPr>
                <w:ilvl w:val="0"/>
                <w:numId w:val="1"/>
              </w:num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Aktivnost: Upoznati sebe</w:t>
            </w:r>
            <w:r w:rsidR="00DE2F15">
              <w:rPr>
                <w:rFonts w:ascii="Times New Roman" w:eastAsia="Times New Roman" w:hAnsi="Times New Roman" w:cs="Times New Roman"/>
                <w:b/>
                <w:bCs/>
                <w:sz w:val="24"/>
                <w:szCs w:val="24"/>
              </w:rPr>
              <w:t xml:space="preserve"> </w:t>
            </w:r>
          </w:p>
          <w:p w:rsidR="00035AA9" w:rsidRPr="00D46282" w:rsidRDefault="00035AA9" w:rsidP="00DE2F15">
            <w:pPr>
              <w:pStyle w:val="ListParagraph"/>
              <w:spacing w:after="0" w:line="360" w:lineRule="auto"/>
              <w:rPr>
                <w:rFonts w:ascii="Times New Roman" w:eastAsia="Times New Roman" w:hAnsi="Times New Roman" w:cs="Times New Roman"/>
                <w:sz w:val="24"/>
                <w:szCs w:val="24"/>
              </w:rPr>
            </w:pPr>
            <w:r w:rsidRPr="00D46282">
              <w:rPr>
                <w:rFonts w:ascii="Times New Roman" w:eastAsia="Times New Roman" w:hAnsi="Times New Roman" w:cs="Times New Roman"/>
                <w:sz w:val="24"/>
                <w:szCs w:val="24"/>
              </w:rPr>
              <w:t>Na papir, što brže možeš, napiši najmanje pet odgovora na pitanje</w:t>
            </w:r>
            <w:r w:rsidR="00DE2F15" w:rsidRPr="00D46282">
              <w:rPr>
                <w:rFonts w:ascii="Times New Roman" w:eastAsia="Times New Roman" w:hAnsi="Times New Roman" w:cs="Times New Roman"/>
                <w:sz w:val="24"/>
                <w:szCs w:val="24"/>
              </w:rPr>
              <w:t xml:space="preserve">: </w:t>
            </w:r>
            <w:r w:rsidR="009848D4">
              <w:rPr>
                <w:rFonts w:ascii="Times New Roman" w:eastAsia="Times New Roman" w:hAnsi="Times New Roman" w:cs="Times New Roman"/>
                <w:sz w:val="24"/>
                <w:szCs w:val="24"/>
              </w:rPr>
              <w:t>„</w:t>
            </w:r>
            <w:r w:rsidRPr="00D46282">
              <w:rPr>
                <w:rFonts w:ascii="Times New Roman" w:eastAsia="Times New Roman" w:hAnsi="Times New Roman" w:cs="Times New Roman"/>
                <w:sz w:val="24"/>
                <w:szCs w:val="24"/>
              </w:rPr>
              <w:t>Tko sam ja?</w:t>
            </w:r>
            <w:r w:rsidR="009848D4">
              <w:rPr>
                <w:rFonts w:ascii="Times New Roman" w:eastAsia="Times New Roman" w:hAnsi="Times New Roman" w:cs="Times New Roman"/>
                <w:sz w:val="24"/>
                <w:szCs w:val="24"/>
              </w:rPr>
              <w:t>”</w:t>
            </w:r>
          </w:p>
          <w:p w:rsidR="00035AA9" w:rsidRDefault="00035AA9" w:rsidP="00035AA9">
            <w:pPr>
              <w:pStyle w:val="ListParagraph"/>
              <w:spacing w:after="0" w:line="360" w:lineRule="auto"/>
              <w:rPr>
                <w:rFonts w:ascii="Times New Roman" w:eastAsia="Times New Roman" w:hAnsi="Times New Roman" w:cs="Times New Roman"/>
                <w:b/>
                <w:bCs/>
                <w:sz w:val="24"/>
                <w:szCs w:val="24"/>
              </w:rPr>
            </w:pPr>
            <w:r w:rsidRPr="00D46282">
              <w:rPr>
                <w:rFonts w:ascii="Times New Roman" w:eastAsia="Times New Roman" w:hAnsi="Times New Roman" w:cs="Times New Roman"/>
                <w:sz w:val="24"/>
                <w:szCs w:val="24"/>
              </w:rPr>
              <w:t>Svi rade samostalno</w:t>
            </w:r>
            <w:r w:rsidR="00093231">
              <w:rPr>
                <w:rFonts w:ascii="Times New Roman" w:eastAsia="Times New Roman" w:hAnsi="Times New Roman" w:cs="Times New Roman"/>
                <w:sz w:val="24"/>
                <w:szCs w:val="24"/>
              </w:rPr>
              <w:t>. P</w:t>
            </w:r>
            <w:r w:rsidRPr="00D46282">
              <w:rPr>
                <w:rFonts w:ascii="Times New Roman" w:eastAsia="Times New Roman" w:hAnsi="Times New Roman" w:cs="Times New Roman"/>
                <w:sz w:val="24"/>
                <w:szCs w:val="24"/>
              </w:rPr>
              <w:t>o završetku aktivnosti</w:t>
            </w:r>
            <w:r w:rsidR="00093231">
              <w:rPr>
                <w:rFonts w:ascii="Times New Roman" w:eastAsia="Times New Roman" w:hAnsi="Times New Roman" w:cs="Times New Roman"/>
                <w:sz w:val="24"/>
                <w:szCs w:val="24"/>
              </w:rPr>
              <w:t xml:space="preserve"> </w:t>
            </w:r>
            <w:r w:rsidRPr="00D46282">
              <w:rPr>
                <w:rFonts w:ascii="Times New Roman" w:eastAsia="Times New Roman" w:hAnsi="Times New Roman" w:cs="Times New Roman"/>
                <w:sz w:val="24"/>
                <w:szCs w:val="24"/>
              </w:rPr>
              <w:t>učenici</w:t>
            </w:r>
            <w:r w:rsidR="00093231">
              <w:rPr>
                <w:rFonts w:ascii="Times New Roman" w:eastAsia="Times New Roman" w:hAnsi="Times New Roman" w:cs="Times New Roman"/>
                <w:sz w:val="24"/>
                <w:szCs w:val="24"/>
              </w:rPr>
              <w:t>/učenice,</w:t>
            </w:r>
            <w:r w:rsidRPr="00D46282">
              <w:rPr>
                <w:rFonts w:ascii="Times New Roman" w:eastAsia="Times New Roman" w:hAnsi="Times New Roman" w:cs="Times New Roman"/>
                <w:sz w:val="24"/>
                <w:szCs w:val="24"/>
              </w:rPr>
              <w:t xml:space="preserve"> koji žele</w:t>
            </w:r>
            <w:r w:rsidR="009C68A8" w:rsidRPr="00D46282">
              <w:rPr>
                <w:rFonts w:ascii="Times New Roman" w:eastAsia="Times New Roman" w:hAnsi="Times New Roman" w:cs="Times New Roman"/>
                <w:sz w:val="24"/>
                <w:szCs w:val="24"/>
              </w:rPr>
              <w:t>,</w:t>
            </w:r>
            <w:r w:rsidRPr="00D46282">
              <w:rPr>
                <w:rFonts w:ascii="Times New Roman" w:eastAsia="Times New Roman" w:hAnsi="Times New Roman" w:cs="Times New Roman"/>
                <w:sz w:val="24"/>
                <w:szCs w:val="24"/>
              </w:rPr>
              <w:t xml:space="preserve"> mogu pročitati ono što su napisali. </w:t>
            </w:r>
            <w:r w:rsidR="001B623F" w:rsidRPr="00D46282">
              <w:rPr>
                <w:rFonts w:ascii="Times New Roman" w:eastAsia="Times New Roman" w:hAnsi="Times New Roman" w:cs="Times New Roman"/>
                <w:sz w:val="24"/>
                <w:szCs w:val="24"/>
              </w:rPr>
              <w:t>Razrednik/razrednica objašnjava da svatko od nas ima i pozitivne i negativne osobine. Pozitivne osobine treba razvijati i njegovati, ali treba biti svjestan onoga tko mi zaista jesmo, a ne kakvi bismo htjeli biti</w:t>
            </w:r>
            <w:r w:rsidR="001B623F">
              <w:rPr>
                <w:rFonts w:ascii="Times New Roman" w:eastAsia="Times New Roman" w:hAnsi="Times New Roman" w:cs="Times New Roman"/>
                <w:b/>
                <w:bCs/>
                <w:sz w:val="24"/>
                <w:szCs w:val="24"/>
              </w:rPr>
              <w:t>.</w:t>
            </w:r>
          </w:p>
          <w:p w:rsidR="0045380C" w:rsidRDefault="0045380C" w:rsidP="00035AA9">
            <w:pPr>
              <w:pStyle w:val="ListParagraph"/>
              <w:spacing w:after="0" w:line="360" w:lineRule="auto"/>
              <w:rPr>
                <w:rFonts w:ascii="Times New Roman" w:eastAsia="Times New Roman" w:hAnsi="Times New Roman" w:cs="Times New Roman"/>
                <w:b/>
                <w:bCs/>
                <w:sz w:val="24"/>
                <w:szCs w:val="24"/>
              </w:rPr>
            </w:pPr>
          </w:p>
          <w:p w:rsidR="001B623F" w:rsidRDefault="001B623F" w:rsidP="001B623F">
            <w:pPr>
              <w:pStyle w:val="ListParagraph"/>
              <w:numPr>
                <w:ilvl w:val="0"/>
                <w:numId w:val="1"/>
              </w:num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Aktivnost: Negativne osobine</w:t>
            </w:r>
            <w:r w:rsidR="00DE2F15">
              <w:rPr>
                <w:rFonts w:ascii="Times New Roman" w:eastAsia="Times New Roman" w:hAnsi="Times New Roman" w:cs="Times New Roman"/>
                <w:b/>
                <w:bCs/>
                <w:sz w:val="24"/>
                <w:szCs w:val="24"/>
              </w:rPr>
              <w:t xml:space="preserve"> </w:t>
            </w:r>
          </w:p>
          <w:p w:rsidR="001B623F" w:rsidRPr="00D46282" w:rsidRDefault="001B623F" w:rsidP="00DE2F15">
            <w:pPr>
              <w:pStyle w:val="ListParagraph"/>
              <w:spacing w:after="0" w:line="360" w:lineRule="auto"/>
              <w:rPr>
                <w:rFonts w:ascii="Times New Roman" w:eastAsia="Times New Roman" w:hAnsi="Times New Roman" w:cs="Times New Roman"/>
                <w:sz w:val="24"/>
                <w:szCs w:val="24"/>
              </w:rPr>
            </w:pPr>
            <w:r w:rsidRPr="00D46282">
              <w:rPr>
                <w:rFonts w:ascii="Times New Roman" w:eastAsia="Times New Roman" w:hAnsi="Times New Roman" w:cs="Times New Roman"/>
                <w:sz w:val="24"/>
                <w:szCs w:val="24"/>
              </w:rPr>
              <w:t>Na „</w:t>
            </w:r>
            <w:r w:rsidR="009848D4">
              <w:rPr>
                <w:rFonts w:ascii="Times New Roman" w:eastAsia="Times New Roman" w:hAnsi="Times New Roman" w:cs="Times New Roman"/>
                <w:sz w:val="24"/>
                <w:szCs w:val="24"/>
              </w:rPr>
              <w:t>tužnoga”</w:t>
            </w:r>
            <w:r w:rsidRPr="00D46282">
              <w:rPr>
                <w:rFonts w:ascii="Times New Roman" w:eastAsia="Times New Roman" w:hAnsi="Times New Roman" w:cs="Times New Roman"/>
                <w:sz w:val="24"/>
                <w:szCs w:val="24"/>
              </w:rPr>
              <w:t xml:space="preserve"> napiši 5 negativnih osobina koje smatraš da imaš i bar</w:t>
            </w:r>
            <w:r w:rsidR="009848D4">
              <w:rPr>
                <w:rFonts w:ascii="Times New Roman" w:eastAsia="Times New Roman" w:hAnsi="Times New Roman" w:cs="Times New Roman"/>
                <w:sz w:val="24"/>
                <w:szCs w:val="24"/>
              </w:rPr>
              <w:t>em</w:t>
            </w:r>
            <w:r w:rsidRPr="00D46282">
              <w:rPr>
                <w:rFonts w:ascii="Times New Roman" w:eastAsia="Times New Roman" w:hAnsi="Times New Roman" w:cs="Times New Roman"/>
                <w:sz w:val="24"/>
                <w:szCs w:val="24"/>
              </w:rPr>
              <w:t xml:space="preserve"> tri situacije u </w:t>
            </w:r>
            <w:r w:rsidRPr="00D46282">
              <w:rPr>
                <w:rFonts w:ascii="Times New Roman" w:eastAsia="Times New Roman" w:hAnsi="Times New Roman" w:cs="Times New Roman"/>
                <w:sz w:val="24"/>
                <w:szCs w:val="24"/>
              </w:rPr>
              <w:lastRenderedPageBreak/>
              <w:t>kojima se one pojavljuju.</w:t>
            </w:r>
            <w:r w:rsidR="00DE2F15" w:rsidRPr="00D46282">
              <w:rPr>
                <w:rFonts w:ascii="Times New Roman" w:eastAsia="Times New Roman" w:hAnsi="Times New Roman" w:cs="Times New Roman"/>
                <w:sz w:val="24"/>
                <w:szCs w:val="24"/>
              </w:rPr>
              <w:t xml:space="preserve"> </w:t>
            </w:r>
            <w:r w:rsidRPr="00D46282">
              <w:rPr>
                <w:rFonts w:ascii="Times New Roman" w:eastAsia="Times New Roman" w:hAnsi="Times New Roman" w:cs="Times New Roman"/>
                <w:sz w:val="24"/>
                <w:szCs w:val="24"/>
              </w:rPr>
              <w:t>Po završetku aktivnosti samostalno analiziramo odnos negativnih osobina i situacija u kojima se te osobine pojavljuju. Analizom zaključujemo da se te negativne osobine javljaju samo u određenim sit</w:t>
            </w:r>
            <w:r w:rsidR="009848D4">
              <w:rPr>
                <w:rFonts w:ascii="Times New Roman" w:eastAsia="Times New Roman" w:hAnsi="Times New Roman" w:cs="Times New Roman"/>
                <w:sz w:val="24"/>
                <w:szCs w:val="24"/>
              </w:rPr>
              <w:t xml:space="preserve">uacijama dok ostatak vremena ne </w:t>
            </w:r>
            <w:r w:rsidRPr="00D46282">
              <w:rPr>
                <w:rFonts w:ascii="Times New Roman" w:eastAsia="Times New Roman" w:hAnsi="Times New Roman" w:cs="Times New Roman"/>
                <w:sz w:val="24"/>
                <w:szCs w:val="24"/>
              </w:rPr>
              <w:t>pokazujemo te osobine. To nas vodi do zaključka da možemo upravljati</w:t>
            </w:r>
            <w:r w:rsidR="009848D4">
              <w:rPr>
                <w:rFonts w:ascii="Times New Roman" w:eastAsia="Times New Roman" w:hAnsi="Times New Roman" w:cs="Times New Roman"/>
                <w:sz w:val="24"/>
                <w:szCs w:val="24"/>
              </w:rPr>
              <w:t xml:space="preserve"> svojim reakcijama i „osobinama”</w:t>
            </w:r>
            <w:r w:rsidRPr="00D46282">
              <w:rPr>
                <w:rFonts w:ascii="Times New Roman" w:eastAsia="Times New Roman" w:hAnsi="Times New Roman" w:cs="Times New Roman"/>
                <w:sz w:val="24"/>
                <w:szCs w:val="24"/>
              </w:rPr>
              <w:t xml:space="preserve"> tako što ćemo ih bolje razumjeti</w:t>
            </w:r>
            <w:r w:rsidR="00DE2F15" w:rsidRPr="00D46282">
              <w:rPr>
                <w:rFonts w:ascii="Times New Roman" w:eastAsia="Times New Roman" w:hAnsi="Times New Roman" w:cs="Times New Roman"/>
                <w:sz w:val="24"/>
                <w:szCs w:val="24"/>
              </w:rPr>
              <w:t xml:space="preserve"> i mijenjati.</w:t>
            </w:r>
          </w:p>
          <w:p w:rsidR="0045380C" w:rsidRPr="00DE2F15" w:rsidRDefault="0045380C" w:rsidP="00DE2F15">
            <w:pPr>
              <w:pStyle w:val="ListParagraph"/>
              <w:spacing w:after="0" w:line="360" w:lineRule="auto"/>
              <w:rPr>
                <w:rFonts w:ascii="Times New Roman" w:eastAsia="Times New Roman" w:hAnsi="Times New Roman" w:cs="Times New Roman"/>
                <w:b/>
                <w:bCs/>
                <w:sz w:val="24"/>
                <w:szCs w:val="24"/>
              </w:rPr>
            </w:pPr>
          </w:p>
          <w:p w:rsidR="001B623F" w:rsidRDefault="001B623F" w:rsidP="001B623F">
            <w:pPr>
              <w:pStyle w:val="ListParagraph"/>
              <w:numPr>
                <w:ilvl w:val="0"/>
                <w:numId w:val="1"/>
              </w:num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Aktivnost: Pozitivne osobine</w:t>
            </w:r>
            <w:r w:rsidR="00821393">
              <w:rPr>
                <w:rFonts w:ascii="Times New Roman" w:eastAsia="Times New Roman" w:hAnsi="Times New Roman" w:cs="Times New Roman"/>
                <w:b/>
                <w:bCs/>
                <w:sz w:val="24"/>
                <w:szCs w:val="24"/>
              </w:rPr>
              <w:t xml:space="preserve"> </w:t>
            </w:r>
          </w:p>
          <w:p w:rsidR="00821393" w:rsidRPr="00D46282" w:rsidRDefault="00DE2F15" w:rsidP="00821393">
            <w:pPr>
              <w:pStyle w:val="ListParagraph"/>
              <w:spacing w:after="0" w:line="360" w:lineRule="auto"/>
              <w:rPr>
                <w:rFonts w:ascii="Times New Roman" w:eastAsia="Times New Roman" w:hAnsi="Times New Roman" w:cs="Times New Roman"/>
                <w:sz w:val="24"/>
                <w:szCs w:val="24"/>
              </w:rPr>
            </w:pPr>
            <w:r w:rsidRPr="00D46282">
              <w:rPr>
                <w:rFonts w:ascii="Times New Roman" w:eastAsia="Times New Roman" w:hAnsi="Times New Roman" w:cs="Times New Roman"/>
                <w:sz w:val="24"/>
                <w:szCs w:val="24"/>
              </w:rPr>
              <w:t xml:space="preserve">Na </w:t>
            </w:r>
            <w:r w:rsidR="00EE3F3C">
              <w:rPr>
                <w:rFonts w:ascii="Times New Roman" w:eastAsia="Times New Roman" w:hAnsi="Times New Roman" w:cs="Times New Roman"/>
                <w:sz w:val="24"/>
                <w:szCs w:val="24"/>
              </w:rPr>
              <w:t>„nas</w:t>
            </w:r>
            <w:r w:rsidR="009848D4">
              <w:rPr>
                <w:rFonts w:ascii="Times New Roman" w:eastAsia="Times New Roman" w:hAnsi="Times New Roman" w:cs="Times New Roman"/>
                <w:sz w:val="24"/>
                <w:szCs w:val="24"/>
              </w:rPr>
              <w:t>miješenoga”</w:t>
            </w:r>
            <w:r w:rsidRPr="00D46282">
              <w:rPr>
                <w:rFonts w:ascii="Times New Roman" w:eastAsia="Times New Roman" w:hAnsi="Times New Roman" w:cs="Times New Roman"/>
                <w:sz w:val="24"/>
                <w:szCs w:val="24"/>
              </w:rPr>
              <w:t xml:space="preserve"> n</w:t>
            </w:r>
            <w:r w:rsidR="00821393" w:rsidRPr="00D46282">
              <w:rPr>
                <w:rFonts w:ascii="Times New Roman" w:eastAsia="Times New Roman" w:hAnsi="Times New Roman" w:cs="Times New Roman"/>
                <w:sz w:val="24"/>
                <w:szCs w:val="24"/>
              </w:rPr>
              <w:t>apiši što više svojih pozitivnih osobina. Nakon pisanja, učenici</w:t>
            </w:r>
            <w:r w:rsidR="00093231">
              <w:rPr>
                <w:rFonts w:ascii="Times New Roman" w:eastAsia="Times New Roman" w:hAnsi="Times New Roman" w:cs="Times New Roman"/>
                <w:sz w:val="24"/>
                <w:szCs w:val="24"/>
              </w:rPr>
              <w:t xml:space="preserve">/učenice, </w:t>
            </w:r>
            <w:r w:rsidR="00821393" w:rsidRPr="00D46282">
              <w:rPr>
                <w:rFonts w:ascii="Times New Roman" w:eastAsia="Times New Roman" w:hAnsi="Times New Roman" w:cs="Times New Roman"/>
                <w:sz w:val="24"/>
                <w:szCs w:val="24"/>
              </w:rPr>
              <w:t xml:space="preserve"> koji to žele, mogu pročitati što su napisali.</w:t>
            </w:r>
          </w:p>
          <w:p w:rsidR="0045380C" w:rsidRDefault="0045380C" w:rsidP="00821393">
            <w:pPr>
              <w:pStyle w:val="ListParagraph"/>
              <w:spacing w:after="0" w:line="360" w:lineRule="auto"/>
              <w:rPr>
                <w:rFonts w:ascii="Times New Roman" w:eastAsia="Times New Roman" w:hAnsi="Times New Roman" w:cs="Times New Roman"/>
                <w:b/>
                <w:bCs/>
                <w:sz w:val="24"/>
                <w:szCs w:val="24"/>
              </w:rPr>
            </w:pPr>
          </w:p>
          <w:p w:rsidR="00DE2F15" w:rsidRDefault="00821393" w:rsidP="00821393">
            <w:pPr>
              <w:pStyle w:val="ListParagraph"/>
              <w:numPr>
                <w:ilvl w:val="0"/>
                <w:numId w:val="1"/>
              </w:num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Aktivnost: kako nas vide drugi: roditelji, učitelji, prijatelji </w:t>
            </w:r>
          </w:p>
          <w:p w:rsidR="00821393" w:rsidRPr="00D46282" w:rsidRDefault="00821393" w:rsidP="00DE2F15">
            <w:pPr>
              <w:pStyle w:val="ListParagraph"/>
              <w:spacing w:after="0" w:line="360" w:lineRule="auto"/>
              <w:rPr>
                <w:rFonts w:ascii="Times New Roman" w:eastAsia="Times New Roman" w:hAnsi="Times New Roman" w:cs="Times New Roman"/>
                <w:sz w:val="24"/>
                <w:szCs w:val="24"/>
              </w:rPr>
            </w:pPr>
            <w:r w:rsidRPr="00D46282">
              <w:rPr>
                <w:rFonts w:ascii="Times New Roman" w:eastAsia="Times New Roman" w:hAnsi="Times New Roman" w:cs="Times New Roman"/>
                <w:sz w:val="24"/>
                <w:szCs w:val="24"/>
              </w:rPr>
              <w:t>Učenici zapisuju na papir po 3 osobine.</w:t>
            </w:r>
            <w:r w:rsidR="00DE2F15" w:rsidRPr="00D46282">
              <w:rPr>
                <w:rFonts w:ascii="Times New Roman" w:eastAsia="Times New Roman" w:hAnsi="Times New Roman" w:cs="Times New Roman"/>
                <w:sz w:val="24"/>
                <w:szCs w:val="24"/>
              </w:rPr>
              <w:t xml:space="preserve"> </w:t>
            </w:r>
            <w:r w:rsidRPr="00D46282">
              <w:rPr>
                <w:rFonts w:ascii="Times New Roman" w:eastAsia="Times New Roman" w:hAnsi="Times New Roman" w:cs="Times New Roman"/>
                <w:sz w:val="24"/>
                <w:szCs w:val="24"/>
              </w:rPr>
              <w:t>Nakon aktivnosti razgovaramo o tome je li važno kako nas drugi vide, čije nam je mišljenje najvažnije. Biste li željeli da vas netko vidi drugačije?</w:t>
            </w:r>
          </w:p>
          <w:p w:rsidR="00821393" w:rsidRDefault="00821393" w:rsidP="00821393">
            <w:pPr>
              <w:pStyle w:val="ListParagraph"/>
              <w:spacing w:after="0" w:line="360" w:lineRule="auto"/>
              <w:rPr>
                <w:rFonts w:ascii="Times New Roman" w:eastAsia="Times New Roman" w:hAnsi="Times New Roman" w:cs="Times New Roman"/>
                <w:b/>
                <w:bCs/>
                <w:sz w:val="24"/>
                <w:szCs w:val="24"/>
              </w:rPr>
            </w:pPr>
          </w:p>
          <w:p w:rsidR="00821393" w:rsidRDefault="00821393" w:rsidP="00821393">
            <w:pPr>
              <w:pStyle w:val="ListParagraph"/>
              <w:numPr>
                <w:ilvl w:val="0"/>
                <w:numId w:val="1"/>
              </w:num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Aktivnost</w:t>
            </w:r>
            <w:r w:rsidR="00093231">
              <w:rPr>
                <w:rFonts w:ascii="Times New Roman" w:eastAsia="Times New Roman" w:hAnsi="Times New Roman" w:cs="Times New Roman"/>
                <w:b/>
                <w:bCs/>
                <w:sz w:val="24"/>
                <w:szCs w:val="24"/>
              </w:rPr>
              <w:t>:</w:t>
            </w:r>
            <w:r w:rsidR="00136888">
              <w:rPr>
                <w:rFonts w:ascii="Times New Roman" w:eastAsia="Times New Roman" w:hAnsi="Times New Roman" w:cs="Times New Roman"/>
                <w:b/>
                <w:bCs/>
                <w:sz w:val="24"/>
                <w:szCs w:val="24"/>
              </w:rPr>
              <w:t xml:space="preserve"> Kako nas drugi vide</w:t>
            </w:r>
          </w:p>
          <w:p w:rsidR="00821393" w:rsidRPr="00D46282" w:rsidRDefault="00821393" w:rsidP="00821393">
            <w:pPr>
              <w:pStyle w:val="ListParagraph"/>
              <w:spacing w:after="0" w:line="360" w:lineRule="auto"/>
              <w:rPr>
                <w:rFonts w:ascii="Times New Roman" w:eastAsia="Times New Roman" w:hAnsi="Times New Roman" w:cs="Times New Roman"/>
                <w:b/>
                <w:bCs/>
                <w:sz w:val="24"/>
                <w:szCs w:val="24"/>
              </w:rPr>
            </w:pPr>
            <w:r w:rsidRPr="00D46282">
              <w:rPr>
                <w:rFonts w:ascii="Times New Roman" w:eastAsia="Times New Roman" w:hAnsi="Times New Roman" w:cs="Times New Roman"/>
                <w:sz w:val="24"/>
                <w:szCs w:val="24"/>
              </w:rPr>
              <w:t>Svaki učenik na „</w:t>
            </w:r>
            <w:r w:rsidR="00EE3F3C">
              <w:rPr>
                <w:rFonts w:ascii="Times New Roman" w:eastAsia="Times New Roman" w:hAnsi="Times New Roman" w:cs="Times New Roman"/>
                <w:sz w:val="24"/>
                <w:szCs w:val="24"/>
              </w:rPr>
              <w:t>nasmiješenoga</w:t>
            </w:r>
            <w:r w:rsidR="009848D4">
              <w:rPr>
                <w:rFonts w:ascii="Times New Roman" w:eastAsia="Times New Roman" w:hAnsi="Times New Roman" w:cs="Times New Roman"/>
                <w:sz w:val="24"/>
                <w:szCs w:val="24"/>
              </w:rPr>
              <w:t>”</w:t>
            </w:r>
            <w:r w:rsidRPr="00D46282">
              <w:rPr>
                <w:rFonts w:ascii="Times New Roman" w:eastAsia="Times New Roman" w:hAnsi="Times New Roman" w:cs="Times New Roman"/>
                <w:sz w:val="24"/>
                <w:szCs w:val="24"/>
              </w:rPr>
              <w:t xml:space="preserve"> </w:t>
            </w:r>
            <w:r w:rsidR="00136888" w:rsidRPr="00D46282">
              <w:rPr>
                <w:rFonts w:ascii="Times New Roman" w:eastAsia="Times New Roman" w:hAnsi="Times New Roman" w:cs="Times New Roman"/>
                <w:sz w:val="24"/>
                <w:szCs w:val="24"/>
              </w:rPr>
              <w:t xml:space="preserve">upisuje svoje ime, papir daje učeniku do sebe, a on upisuje jednu pozitivnu osobinu, nešto što mu se kod te osobe sviđa. Papir ide od učenika do učenika dok svi ne napišu što im se sviđa kod te osobe. Kad su svi napisali, papir se vraća vlasniku. </w:t>
            </w:r>
            <w:r w:rsidR="00136888" w:rsidRPr="00D46282">
              <w:rPr>
                <w:rFonts w:ascii="Times New Roman" w:eastAsia="Times New Roman" w:hAnsi="Times New Roman" w:cs="Times New Roman"/>
                <w:b/>
                <w:bCs/>
                <w:sz w:val="24"/>
                <w:szCs w:val="24"/>
              </w:rPr>
              <w:t>Važno je da svi trebaju napisati samo pozitivne osobine</w:t>
            </w:r>
            <w:r w:rsidR="0045380C" w:rsidRPr="00D46282">
              <w:rPr>
                <w:rFonts w:ascii="Times New Roman" w:eastAsia="Times New Roman" w:hAnsi="Times New Roman" w:cs="Times New Roman"/>
                <w:b/>
                <w:bCs/>
                <w:sz w:val="24"/>
                <w:szCs w:val="24"/>
              </w:rPr>
              <w:t>!</w:t>
            </w:r>
          </w:p>
          <w:p w:rsidR="0045380C" w:rsidRDefault="0045380C" w:rsidP="008B0554">
            <w:pPr>
              <w:spacing w:after="0" w:line="360" w:lineRule="auto"/>
              <w:rPr>
                <w:rFonts w:ascii="Times New Roman" w:eastAsia="Times New Roman" w:hAnsi="Times New Roman" w:cs="Times New Roman"/>
                <w:b/>
                <w:bCs/>
                <w:sz w:val="24"/>
                <w:szCs w:val="24"/>
              </w:rPr>
            </w:pPr>
          </w:p>
          <w:p w:rsidR="00136888" w:rsidRDefault="006341D1" w:rsidP="008B0554">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Završni dio</w:t>
            </w:r>
          </w:p>
          <w:p w:rsidR="00DE2F15" w:rsidRPr="00D46282" w:rsidRDefault="00136888" w:rsidP="008B0554">
            <w:pPr>
              <w:spacing w:after="0" w:line="360" w:lineRule="auto"/>
              <w:rPr>
                <w:rFonts w:ascii="Times New Roman" w:eastAsia="Times New Roman" w:hAnsi="Times New Roman" w:cs="Times New Roman"/>
                <w:sz w:val="24"/>
                <w:szCs w:val="24"/>
              </w:rPr>
            </w:pPr>
            <w:r w:rsidRPr="00D46282">
              <w:rPr>
                <w:rFonts w:ascii="Times New Roman" w:eastAsia="Times New Roman" w:hAnsi="Times New Roman" w:cs="Times New Roman"/>
                <w:sz w:val="24"/>
                <w:szCs w:val="24"/>
              </w:rPr>
              <w:t xml:space="preserve">Papire </w:t>
            </w:r>
            <w:r w:rsidRPr="00D46282">
              <w:rPr>
                <w:rFonts w:ascii="Times New Roman" w:eastAsia="Times New Roman" w:hAnsi="Times New Roman" w:cs="Times New Roman"/>
                <w:i/>
                <w:iCs/>
                <w:sz w:val="24"/>
                <w:szCs w:val="24"/>
              </w:rPr>
              <w:t>Kako nas drugi vide</w:t>
            </w:r>
            <w:r w:rsidRPr="00D46282">
              <w:rPr>
                <w:rFonts w:ascii="Times New Roman" w:eastAsia="Times New Roman" w:hAnsi="Times New Roman" w:cs="Times New Roman"/>
                <w:sz w:val="24"/>
                <w:szCs w:val="24"/>
              </w:rPr>
              <w:t>, s pozitivnim osobinama zalijepimo na plakat koji postaje naš razredni album osobnosti.</w:t>
            </w:r>
          </w:p>
          <w:p w:rsidR="006341D1" w:rsidRPr="00C24BAF" w:rsidRDefault="006341D1" w:rsidP="008B0554">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br/>
            </w:r>
          </w:p>
        </w:tc>
      </w:tr>
    </w:tbl>
    <w:p w:rsidR="008E2D05" w:rsidRDefault="009848D4"/>
    <w:p w:rsidR="00197802" w:rsidRDefault="00197802"/>
    <w:p w:rsidR="00197802" w:rsidRDefault="00197802"/>
    <w:p w:rsidR="00197802" w:rsidRDefault="00197802"/>
    <w:p w:rsidR="00197802" w:rsidRDefault="00197802"/>
    <w:p w:rsidR="00197802" w:rsidRDefault="00197802"/>
    <w:p w:rsidR="00197802" w:rsidRDefault="00197802"/>
    <w:p w:rsidR="00197802" w:rsidRDefault="00197802">
      <w:pPr>
        <w:rPr>
          <w:b/>
          <w:bCs/>
        </w:rPr>
      </w:pPr>
      <w:r w:rsidRPr="00197802">
        <w:rPr>
          <w:b/>
          <w:bCs/>
        </w:rPr>
        <w:lastRenderedPageBreak/>
        <w:t>Prilog</w:t>
      </w:r>
    </w:p>
    <w:p w:rsidR="00197802" w:rsidRDefault="00197802">
      <w:pPr>
        <w:rPr>
          <w:b/>
          <w:bCs/>
        </w:rPr>
      </w:pPr>
    </w:p>
    <w:p w:rsidR="00197802" w:rsidRDefault="00197802">
      <w:pPr>
        <w:rPr>
          <w:b/>
          <w:bCs/>
        </w:rPr>
      </w:pPr>
    </w:p>
    <w:p w:rsidR="00197802" w:rsidRDefault="00A76EBD">
      <w:pPr>
        <w:rPr>
          <w:b/>
          <w:bCs/>
        </w:rPr>
      </w:pPr>
      <w:r>
        <w:rPr>
          <w:b/>
          <w:bCs/>
          <w:noProof/>
        </w:rPr>
        <w:drawing>
          <wp:inline distT="0" distB="0" distL="0" distR="0">
            <wp:extent cx="5608320" cy="2887980"/>
            <wp:effectExtent l="0" t="0" r="0" b="7620"/>
            <wp:docPr id="1" name="Slika 1"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na kojoj se prikazuje isječak crteža&#10;&#10;Opis je automatski generiran"/>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08320" cy="2887980"/>
                    </a:xfrm>
                    <a:prstGeom prst="rect">
                      <a:avLst/>
                    </a:prstGeom>
                  </pic:spPr>
                </pic:pic>
              </a:graphicData>
            </a:graphic>
          </wp:inline>
        </w:drawing>
      </w:r>
    </w:p>
    <w:p w:rsidR="00A76EBD" w:rsidRDefault="00A76EBD">
      <w:pPr>
        <w:rPr>
          <w:b/>
          <w:bCs/>
        </w:rPr>
      </w:pPr>
    </w:p>
    <w:p w:rsidR="00A76EBD" w:rsidRDefault="00A76EBD">
      <w:pPr>
        <w:rPr>
          <w:b/>
          <w:bCs/>
        </w:rPr>
      </w:pPr>
    </w:p>
    <w:p w:rsidR="00A76EBD" w:rsidRDefault="00A76EBD">
      <w:pPr>
        <w:rPr>
          <w:b/>
          <w:bCs/>
        </w:rPr>
      </w:pPr>
    </w:p>
    <w:p w:rsidR="00A76EBD" w:rsidRDefault="00A76EBD">
      <w:pPr>
        <w:rPr>
          <w:b/>
          <w:bCs/>
          <w:noProof/>
        </w:rPr>
      </w:pPr>
    </w:p>
    <w:p w:rsidR="00A76EBD" w:rsidRDefault="00A76EBD">
      <w:pPr>
        <w:rPr>
          <w:b/>
          <w:bCs/>
          <w:noProof/>
        </w:rPr>
      </w:pPr>
    </w:p>
    <w:p w:rsidR="00A76EBD" w:rsidRPr="00197802" w:rsidRDefault="00A76EBD">
      <w:pPr>
        <w:rPr>
          <w:b/>
          <w:bCs/>
        </w:rPr>
      </w:pPr>
    </w:p>
    <w:sectPr w:rsidR="00A76EBD" w:rsidRPr="00197802" w:rsidSect="001D0F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0C68C6"/>
    <w:multiLevelType w:val="hybridMultilevel"/>
    <w:tmpl w:val="553A23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6341781C"/>
    <w:multiLevelType w:val="hybridMultilevel"/>
    <w:tmpl w:val="0B60BB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41D1"/>
    <w:rsid w:val="00035AA9"/>
    <w:rsid w:val="00093231"/>
    <w:rsid w:val="000D0059"/>
    <w:rsid w:val="00136888"/>
    <w:rsid w:val="00197802"/>
    <w:rsid w:val="001B623F"/>
    <w:rsid w:val="001D0F7D"/>
    <w:rsid w:val="003A030A"/>
    <w:rsid w:val="0045380C"/>
    <w:rsid w:val="006341D1"/>
    <w:rsid w:val="00821393"/>
    <w:rsid w:val="009848D4"/>
    <w:rsid w:val="009C68A8"/>
    <w:rsid w:val="00A76EBD"/>
    <w:rsid w:val="00B5657B"/>
    <w:rsid w:val="00BC6447"/>
    <w:rsid w:val="00CE0CA9"/>
    <w:rsid w:val="00D400BA"/>
    <w:rsid w:val="00D46282"/>
    <w:rsid w:val="00DE2F15"/>
    <w:rsid w:val="00E7138A"/>
    <w:rsid w:val="00EE3F3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341D1"/>
    <w:rPr>
      <w:rFonts w:ascii="Calibri" w:eastAsia="Calibri" w:hAnsi="Calibri" w:cs="Calibri"/>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8">
    <w:name w:val="t-8"/>
    <w:basedOn w:val="Normal"/>
    <w:rsid w:val="003A030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35AA9"/>
    <w:pPr>
      <w:ind w:left="720"/>
      <w:contextualSpacing/>
    </w:pPr>
  </w:style>
  <w:style w:type="paragraph" w:styleId="BalloonText">
    <w:name w:val="Balloon Text"/>
    <w:basedOn w:val="Normal"/>
    <w:link w:val="BalloonTextChar"/>
    <w:uiPriority w:val="99"/>
    <w:semiHidden/>
    <w:unhideWhenUsed/>
    <w:rsid w:val="00984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8D4"/>
    <w:rPr>
      <w:rFonts w:ascii="Tahoma" w:eastAsia="Calibri" w:hAnsi="Tahoma" w:cs="Tahoma"/>
      <w:sz w:val="16"/>
      <w:szCs w:val="16"/>
      <w:lang w:eastAsia="hr-HR"/>
    </w:rPr>
  </w:style>
</w:styles>
</file>

<file path=word/webSettings.xml><?xml version="1.0" encoding="utf-8"?>
<w:webSettings xmlns:r="http://schemas.openxmlformats.org/officeDocument/2006/relationships" xmlns:w="http://schemas.openxmlformats.org/wordprocessingml/2006/main">
  <w:divs>
    <w:div w:id="189808320">
      <w:bodyDiv w:val="1"/>
      <w:marLeft w:val="0"/>
      <w:marRight w:val="0"/>
      <w:marTop w:val="0"/>
      <w:marBottom w:val="0"/>
      <w:divBdr>
        <w:top w:val="none" w:sz="0" w:space="0" w:color="auto"/>
        <w:left w:val="none" w:sz="0" w:space="0" w:color="auto"/>
        <w:bottom w:val="none" w:sz="0" w:space="0" w:color="auto"/>
        <w:right w:val="none" w:sz="0" w:space="0" w:color="auto"/>
      </w:divBdr>
    </w:div>
    <w:div w:id="807016068">
      <w:bodyDiv w:val="1"/>
      <w:marLeft w:val="0"/>
      <w:marRight w:val="0"/>
      <w:marTop w:val="0"/>
      <w:marBottom w:val="0"/>
      <w:divBdr>
        <w:top w:val="none" w:sz="0" w:space="0" w:color="auto"/>
        <w:left w:val="none" w:sz="0" w:space="0" w:color="auto"/>
        <w:bottom w:val="none" w:sz="0" w:space="0" w:color="auto"/>
        <w:right w:val="none" w:sz="0" w:space="0" w:color="auto"/>
      </w:divBdr>
    </w:div>
    <w:div w:id="100709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437</Words>
  <Characters>2492</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Jurić</dc:creator>
  <cp:keywords/>
  <dc:description/>
  <cp:lastModifiedBy>sk-mpovalec</cp:lastModifiedBy>
  <cp:revision>9</cp:revision>
  <dcterms:created xsi:type="dcterms:W3CDTF">2021-09-04T15:10:00Z</dcterms:created>
  <dcterms:modified xsi:type="dcterms:W3CDTF">2021-09-13T14:27:00Z</dcterms:modified>
</cp:coreProperties>
</file>